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7D6E5E" w:rsidRPr="008A7A9D" w:rsidRDefault="008A7A9D" w:rsidP="001E75FA">
      <w:pPr>
        <w:jc w:val="center"/>
        <w:rPr>
          <w:rFonts w:ascii="Arial" w:hAnsi="Arial" w:cs="Arial"/>
        </w:rPr>
      </w:pPr>
      <w:r w:rsidRPr="008A7A9D">
        <w:rPr>
          <w:rFonts w:ascii="Arial" w:hAnsi="Arial" w:cs="Arial"/>
        </w:rPr>
        <w:t>VICERRECTORÍA ACADÉMICA</w:t>
      </w:r>
    </w:p>
    <w:p w:rsidR="008A7A9D" w:rsidRPr="008A7A9D" w:rsidRDefault="008A7A9D" w:rsidP="001E75FA">
      <w:pPr>
        <w:jc w:val="center"/>
        <w:rPr>
          <w:rFonts w:ascii="Arial" w:hAnsi="Arial" w:cs="Arial"/>
        </w:rPr>
      </w:pPr>
      <w:r w:rsidRPr="008A7A9D">
        <w:rPr>
          <w:rFonts w:ascii="Arial" w:hAnsi="Arial" w:cs="Arial"/>
        </w:rPr>
        <w:t>DIRECCIÓN GENERAL DOCENTE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7D6E5E" w:rsidRDefault="008A7A9D" w:rsidP="001E75FA">
      <w:pPr>
        <w:jc w:val="center"/>
        <w:rPr>
          <w:rFonts w:ascii="Arial" w:hAnsi="Arial" w:cs="Arial"/>
          <w:b/>
        </w:rPr>
      </w:pPr>
      <w:r w:rsidRPr="008A7A9D">
        <w:rPr>
          <w:rFonts w:ascii="Arial" w:hAnsi="Arial" w:cs="Arial"/>
          <w:b/>
        </w:rPr>
        <w:t>FONDO D</w:t>
      </w:r>
      <w:r>
        <w:rPr>
          <w:rFonts w:ascii="Arial" w:hAnsi="Arial" w:cs="Arial"/>
          <w:b/>
        </w:rPr>
        <w:t>E INNOVACIÓN DE LA DOCENCIA</w:t>
      </w:r>
    </w:p>
    <w:p w:rsidR="008A7A9D" w:rsidRPr="00274ED8" w:rsidRDefault="008A7A9D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363CF" w:rsidP="001E7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2019</w:t>
      </w:r>
    </w:p>
    <w:p w:rsidR="007D6E5E" w:rsidRDefault="007D6E5E" w:rsidP="001E75FA">
      <w:pPr>
        <w:rPr>
          <w:rFonts w:ascii="Arial" w:hAnsi="Arial" w:cs="Arial"/>
          <w:sz w:val="20"/>
          <w:szCs w:val="20"/>
        </w:rPr>
      </w:pPr>
    </w:p>
    <w:p w:rsidR="008A7A9D" w:rsidRPr="00274ED8" w:rsidRDefault="008A7A9D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8A7A9D" w:rsidP="008A7A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POSTULACIÓN</w:t>
      </w: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8A7A9D">
        <w:trPr>
          <w:trHeight w:val="493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8A7A9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 de Postulación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8A7A9D">
        <w:trPr>
          <w:trHeight w:val="505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0742" w:rsidRPr="008A7A9D" w:rsidRDefault="006169B9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</w:tc>
      </w:tr>
      <w:tr w:rsidR="008A7A9D" w:rsidRPr="00274ED8" w:rsidTr="008A7A9D">
        <w:trPr>
          <w:trHeight w:val="411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A9D" w:rsidRPr="00274ED8" w:rsidRDefault="008A7A9D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Académica:</w:t>
            </w:r>
          </w:p>
        </w:tc>
      </w:tr>
      <w:tr w:rsidR="008A7A9D" w:rsidRPr="00274ED8" w:rsidTr="008A7A9D">
        <w:trPr>
          <w:trHeight w:val="417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A9D" w:rsidRDefault="00114E21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o área</w:t>
            </w:r>
            <w:r w:rsidR="008A7A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6363CF" w:rsidP="00636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en que se ejecutará 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lastRenderedPageBreak/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</w:t>
      </w:r>
      <w:r w:rsidR="00F67A1D">
        <w:rPr>
          <w:rFonts w:ascii="Arial" w:hAnsi="Arial" w:cs="Arial"/>
          <w:color w:val="0000FF"/>
          <w:lang w:val="es-MX"/>
        </w:rPr>
        <w:t>Jefatura de Innovación Educativa</w:t>
      </w:r>
      <w:r w:rsidRPr="00274ED8">
        <w:rPr>
          <w:rFonts w:ascii="Arial" w:hAnsi="Arial" w:cs="Arial"/>
          <w:color w:val="0000FF"/>
          <w:lang w:val="es-MX"/>
        </w:rPr>
        <w:t xml:space="preserve"> a más tardar el día </w:t>
      </w:r>
      <w:r w:rsidR="002A6503">
        <w:rPr>
          <w:rFonts w:ascii="Arial" w:hAnsi="Arial" w:cs="Arial"/>
          <w:color w:val="0000FF"/>
          <w:lang w:val="es-MX"/>
        </w:rPr>
        <w:t>1</w:t>
      </w:r>
      <w:r w:rsidR="006363CF">
        <w:rPr>
          <w:rFonts w:ascii="Arial" w:hAnsi="Arial" w:cs="Arial"/>
          <w:color w:val="0000FF"/>
          <w:lang w:val="es-MX"/>
        </w:rPr>
        <w:t>6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</w:t>
      </w:r>
      <w:r w:rsidR="00F67A1D">
        <w:rPr>
          <w:rFonts w:ascii="Arial" w:hAnsi="Arial" w:cs="Arial"/>
          <w:color w:val="0000FF"/>
          <w:lang w:val="es-MX"/>
        </w:rPr>
        <w:t>enero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201</w:t>
      </w:r>
      <w:r w:rsidR="006363CF">
        <w:rPr>
          <w:rFonts w:ascii="Arial" w:hAnsi="Arial" w:cs="Arial"/>
          <w:color w:val="0000FF"/>
          <w:lang w:val="es-MX"/>
        </w:rPr>
        <w:t>9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F67A1D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C2616C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</w:p>
    <w:p w:rsidR="00C2616C" w:rsidRPr="00C2616C" w:rsidRDefault="00C2616C" w:rsidP="00C2616C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E037DD">
        <w:trPr>
          <w:trHeight w:val="94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E037DD">
        <w:trPr>
          <w:trHeight w:val="972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E037DD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RESUMEN DEL PROYECTO</w:t>
      </w:r>
    </w:p>
    <w:p w:rsidR="00616523" w:rsidRPr="00274ED8" w:rsidRDefault="00E037DD" w:rsidP="00E037DD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E037DD">
        <w:rPr>
          <w:rFonts w:ascii="Arial" w:hAnsi="Arial" w:cs="Arial"/>
          <w:color w:val="0000FF"/>
          <w:sz w:val="20"/>
          <w:szCs w:val="20"/>
          <w:lang w:val="es-MX"/>
        </w:rPr>
        <w:t>Describa la problemática pedagógica, objetivo general y específicos, metodología de trabajo, características de la innovación, los resultados esperados (Máximo ½ página).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E037DD" w:rsidRDefault="00E037DD" w:rsidP="00E037DD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E037DD">
        <w:rPr>
          <w:rFonts w:ascii="Arial" w:hAnsi="Arial" w:cs="Arial"/>
          <w:b/>
          <w:caps/>
          <w:sz w:val="20"/>
          <w:szCs w:val="20"/>
          <w:lang w:val="es-MX"/>
        </w:rPr>
        <w:t>ANÁLISIS DE LA SITUACIÓN ACTUAL</w:t>
      </w:r>
    </w:p>
    <w:p w:rsidR="00616523" w:rsidRPr="00274ED8" w:rsidRDefault="00E037DD" w:rsidP="00E037DD">
      <w:pPr>
        <w:tabs>
          <w:tab w:val="left" w:pos="2055"/>
        </w:tabs>
        <w:spacing w:before="40"/>
        <w:jc w:val="both"/>
        <w:rPr>
          <w:rFonts w:ascii="Arial" w:hAnsi="Arial" w:cs="Arial"/>
          <w:sz w:val="20"/>
          <w:szCs w:val="20"/>
          <w:lang w:val="es-MX"/>
        </w:rPr>
      </w:pPr>
      <w:r w:rsidRPr="00E037DD">
        <w:rPr>
          <w:rFonts w:ascii="Arial" w:hAnsi="Arial" w:cs="Arial"/>
          <w:color w:val="0000FF"/>
          <w:sz w:val="20"/>
          <w:szCs w:val="20"/>
          <w:lang w:val="es-MX"/>
        </w:rPr>
        <w:lastRenderedPageBreak/>
        <w:t>Describa la problemática pedagógica que se desea abordar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>I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>ncluya antecedente</w:t>
      </w:r>
      <w:r w:rsidR="00114E21">
        <w:rPr>
          <w:rFonts w:ascii="Arial" w:hAnsi="Arial" w:cs="Arial"/>
          <w:color w:val="0000FF"/>
          <w:sz w:val="20"/>
          <w:szCs w:val="20"/>
          <w:lang w:val="es-MX"/>
        </w:rPr>
        <w:t>s cualitativos y cuantitativos,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características de la asignatura y/o carrera que respalden la existencia de la problemática. Argumente el carácter innovador de la propuesta indicando el estado del arte con antecedentes bibliográficos. (Máximo </w:t>
      </w:r>
      <w:r>
        <w:rPr>
          <w:rFonts w:ascii="Arial" w:hAnsi="Arial" w:cs="Arial"/>
          <w:color w:val="0000FF"/>
          <w:sz w:val="20"/>
          <w:szCs w:val="20"/>
          <w:lang w:val="es-MX"/>
        </w:rPr>
        <w:t>1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página).</w:t>
      </w: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E020E8" w:rsidRDefault="00616523" w:rsidP="00E020E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Pr="002029E1" w:rsidRDefault="00616523" w:rsidP="002029E1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029E1">
        <w:rPr>
          <w:rFonts w:ascii="Arial" w:hAnsi="Arial" w:cs="Arial"/>
          <w:b/>
          <w:caps/>
          <w:sz w:val="20"/>
          <w:szCs w:val="20"/>
          <w:lang w:val="es-MX"/>
        </w:rPr>
        <w:t>OBJETIVOS GENERA Y ESPECÍFICOS</w:t>
      </w:r>
      <w:r w:rsidR="002029E1" w:rsidRPr="002029E1">
        <w:rPr>
          <w:rFonts w:ascii="Arial" w:hAnsi="Arial" w:cs="Arial"/>
          <w:b/>
          <w:caps/>
          <w:sz w:val="20"/>
          <w:szCs w:val="20"/>
          <w:lang w:val="es-MX"/>
        </w:rPr>
        <w:t>:</w:t>
      </w:r>
    </w:p>
    <w:p w:rsidR="00616523" w:rsidRPr="00274ED8" w:rsidRDefault="00E52ED8" w:rsidP="002029E1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4 objetivos específicos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Pr="008A7DDB" w:rsidRDefault="00712B8A" w:rsidP="008A7DDB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Resultados</w:t>
      </w:r>
      <w:r w:rsidR="008A7DDB" w:rsidRPr="008A7DDB">
        <w:rPr>
          <w:rFonts w:ascii="Arial" w:hAnsi="Arial" w:cs="Arial"/>
          <w:b/>
          <w:caps/>
          <w:sz w:val="20"/>
          <w:szCs w:val="20"/>
          <w:lang w:val="es-MX"/>
        </w:rPr>
        <w:t xml:space="preserve"> DEL PROYECTO</w:t>
      </w:r>
    </w:p>
    <w:p w:rsidR="002029E1" w:rsidRPr="008A7DDB" w:rsidRDefault="008A7DDB" w:rsidP="008A7DDB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8A7DDB">
        <w:rPr>
          <w:rFonts w:ascii="Arial" w:hAnsi="Arial" w:cs="Arial"/>
          <w:color w:val="0000FF"/>
          <w:sz w:val="20"/>
          <w:szCs w:val="20"/>
          <w:lang w:val="es-MX"/>
        </w:rPr>
        <w:t>Explique los resultados esperados del proyecto y su efecto en la docencia. Deberá incluir indicadores cualitativos y cuantitativos en relación a los objetivos descritos.</w:t>
      </w: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325"/>
        <w:gridCol w:w="2337"/>
        <w:gridCol w:w="2322"/>
      </w:tblGrid>
      <w:tr w:rsidR="008A7DDB" w:rsidRPr="008A7DDB" w:rsidTr="00361C20">
        <w:trPr>
          <w:trHeight w:val="934"/>
        </w:trPr>
        <w:tc>
          <w:tcPr>
            <w:tcW w:w="3451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Descripción del Resultado Esperado</w:t>
            </w:r>
          </w:p>
        </w:tc>
        <w:tc>
          <w:tcPr>
            <w:tcW w:w="1325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Nº del objetivo al cuál se asocia</w:t>
            </w:r>
          </w:p>
        </w:tc>
        <w:tc>
          <w:tcPr>
            <w:tcW w:w="2337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Estado o indicador actual                              (sin proyecto)</w:t>
            </w:r>
          </w:p>
        </w:tc>
        <w:tc>
          <w:tcPr>
            <w:tcW w:w="2322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Mejora del estado o indicador (valor meta a lograr con proyecto realizado)</w:t>
            </w:r>
          </w:p>
        </w:tc>
      </w:tr>
      <w:tr w:rsidR="008A7DDB" w:rsidRPr="008A7DDB" w:rsidTr="00361C20">
        <w:trPr>
          <w:trHeight w:val="429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15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29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15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000988" w:rsidRPr="00000988" w:rsidRDefault="00D94709" w:rsidP="00000988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000988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 xml:space="preserve">PLAN DE TRABAJO: </w:t>
      </w:r>
    </w:p>
    <w:p w:rsidR="003E74EC" w:rsidRDefault="007A3775" w:rsidP="00000988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="00D94709"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que llevará acabo en caso de adjudicar el proyecto.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D94709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00988" w:rsidRDefault="00000988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005"/>
      </w:tblGrid>
      <w:tr w:rsidR="00000988" w:rsidRPr="00000988" w:rsidTr="00000988">
        <w:trPr>
          <w:trHeight w:val="435"/>
        </w:trPr>
        <w:tc>
          <w:tcPr>
            <w:tcW w:w="5665" w:type="dxa"/>
            <w:shd w:val="clear" w:color="auto" w:fill="C00000"/>
          </w:tcPr>
          <w:p w:rsidR="00000988" w:rsidRPr="00000988" w:rsidRDefault="00000988" w:rsidP="0000098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0098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3005" w:type="dxa"/>
            <w:shd w:val="clear" w:color="auto" w:fill="C00000"/>
          </w:tcPr>
          <w:p w:rsidR="00000988" w:rsidRPr="00000988" w:rsidRDefault="00000988" w:rsidP="0000098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0098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realización</w:t>
            </w:r>
          </w:p>
        </w:tc>
      </w:tr>
      <w:tr w:rsidR="00000988" w:rsidRPr="00000988" w:rsidTr="00000988">
        <w:trPr>
          <w:trHeight w:val="450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50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000988" w:rsidRPr="00000988" w:rsidRDefault="00000988" w:rsidP="0000098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>Incorpore tantas filas como actividades desarrollará en el proyecto</w:t>
      </w:r>
      <w:r w:rsidR="0000098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3449A" w:rsidRDefault="0093449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3449A" w:rsidRDefault="0093449A" w:rsidP="0093449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93449A">
        <w:rPr>
          <w:rFonts w:ascii="Arial" w:hAnsi="Arial" w:cs="Arial"/>
          <w:b/>
          <w:caps/>
          <w:sz w:val="20"/>
          <w:szCs w:val="20"/>
          <w:lang w:val="es-MX"/>
        </w:rPr>
        <w:t xml:space="preserve">PLAN </w:t>
      </w:r>
      <w:r>
        <w:rPr>
          <w:rFonts w:ascii="Arial" w:hAnsi="Arial" w:cs="Arial"/>
          <w:b/>
          <w:caps/>
          <w:sz w:val="20"/>
          <w:szCs w:val="20"/>
          <w:lang w:val="es-MX"/>
        </w:rPr>
        <w:t>DE SUSTENTABILIDAD EN EL TIEMPO</w:t>
      </w:r>
    </w:p>
    <w:p w:rsidR="0093449A" w:rsidRPr="00C2616C" w:rsidRDefault="0093449A" w:rsidP="00C2616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C2616C">
        <w:rPr>
          <w:rFonts w:ascii="Arial" w:hAnsi="Arial" w:cs="Arial"/>
          <w:color w:val="0000FF"/>
          <w:sz w:val="20"/>
          <w:szCs w:val="20"/>
          <w:lang w:val="es-MX"/>
        </w:rPr>
        <w:t>Exponer un conjunto de mecanismos que aseguren la sustentabilidad y replicabilidad de la propuesta. (Máximo ½ página).</w:t>
      </w:r>
    </w:p>
    <w:p w:rsidR="0093449A" w:rsidRPr="00C2616C" w:rsidRDefault="0093449A" w:rsidP="00C2616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93449A" w:rsidRDefault="0093449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D56527" w:rsidP="00712B8A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t>RECURSOS SOLICITADOS AL FONDO DE INVESTIGACIÓN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25"/>
        <w:gridCol w:w="1853"/>
        <w:gridCol w:w="1985"/>
        <w:gridCol w:w="1985"/>
      </w:tblGrid>
      <w:tr w:rsidR="003E5052" w:rsidRPr="00274ED8" w:rsidTr="003E5052">
        <w:trPr>
          <w:trHeight w:val="389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  <w:shd w:val="clear" w:color="auto" w:fill="C00000"/>
          </w:tcPr>
          <w:p w:rsidR="003E5052" w:rsidRPr="008972B3" w:rsidRDefault="003E5052" w:rsidP="003E505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985" w:type="dxa"/>
            <w:shd w:val="clear" w:color="auto" w:fill="C00000"/>
          </w:tcPr>
          <w:p w:rsidR="003E5052" w:rsidRPr="008972B3" w:rsidRDefault="003E5052" w:rsidP="003E505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Costo unitario</w:t>
            </w:r>
          </w:p>
        </w:tc>
        <w:tc>
          <w:tcPr>
            <w:tcW w:w="1985" w:type="dxa"/>
            <w:shd w:val="clear" w:color="auto" w:fill="C00000"/>
          </w:tcPr>
          <w:p w:rsidR="003E5052" w:rsidRPr="008972B3" w:rsidRDefault="003E5052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3E5052" w:rsidRPr="008972B3" w:rsidTr="003E5052">
        <w:trPr>
          <w:trHeight w:val="199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8972B3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8972B3" w:rsidTr="003E5052">
        <w:trPr>
          <w:trHeight w:val="389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8972B3" w:rsidTr="003E5052">
        <w:trPr>
          <w:trHeight w:val="389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274ED8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274ED8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10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5052" w:rsidRPr="00712B8A" w:rsidRDefault="003E5052" w:rsidP="00712B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3C0731" w:rsidRDefault="003E5052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37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B810BB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37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4A66C5" w:rsidTr="003E5052">
        <w:trPr>
          <w:trHeight w:val="408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4A66C5" w:rsidRDefault="003E5052" w:rsidP="00712B8A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3E5052" w:rsidRPr="00274ED8" w:rsidRDefault="003E5052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honorarios para </w:t>
      </w:r>
      <w:r w:rsidR="00D07E12">
        <w:rPr>
          <w:rFonts w:asciiTheme="minorHAnsi" w:hAnsiTheme="minorHAnsi"/>
          <w:sz w:val="22"/>
          <w:szCs w:val="22"/>
          <w:lang w:val="es-ES_tradnl"/>
        </w:rPr>
        <w:t>profesores de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3E505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A8" w:rsidRDefault="00CB70A8" w:rsidP="001E75FA">
      <w:r>
        <w:separator/>
      </w:r>
    </w:p>
  </w:endnote>
  <w:endnote w:type="continuationSeparator" w:id="0">
    <w:p w:rsidR="00CB70A8" w:rsidRDefault="00CB70A8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6363CF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>
      <w:rPr>
        <w:rFonts w:ascii="Arial" w:hAnsi="Arial" w:cs="Arial"/>
        <w:sz w:val="18"/>
        <w:szCs w:val="18"/>
        <w:lang w:val="es-CL"/>
      </w:rPr>
      <w:t>FID 2018</w:t>
    </w:r>
  </w:p>
  <w:p w:rsidR="00000988" w:rsidRPr="001C51ED" w:rsidRDefault="00000988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A8" w:rsidRDefault="00CB70A8" w:rsidP="001E75FA">
      <w:r>
        <w:separator/>
      </w:r>
    </w:p>
  </w:footnote>
  <w:footnote w:type="continuationSeparator" w:id="0">
    <w:p w:rsidR="00CB70A8" w:rsidRDefault="00CB70A8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88" w:rsidRDefault="00000988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>
      <w:rPr>
        <w:rFonts w:ascii="Arial" w:hAnsi="Arial"/>
        <w:b/>
        <w:noProof/>
        <w:color w:val="FF000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988"/>
    <w:rsid w:val="00000EFA"/>
    <w:rsid w:val="00003E6E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4E21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29E1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A6503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1C20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052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3993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162F0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3CF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12B8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A7A9D"/>
    <w:rsid w:val="008A7DDB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13ED"/>
    <w:rsid w:val="00933BAB"/>
    <w:rsid w:val="0093449A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317B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03F8"/>
    <w:rsid w:val="00C131FB"/>
    <w:rsid w:val="00C14651"/>
    <w:rsid w:val="00C15A00"/>
    <w:rsid w:val="00C174E8"/>
    <w:rsid w:val="00C2082B"/>
    <w:rsid w:val="00C225EE"/>
    <w:rsid w:val="00C2616C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B70A8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37DD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4CD8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E2908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A1D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5F0C60-9448-4348-8125-D8FDFB90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Macarena Haase Hormazabal</cp:lastModifiedBy>
  <cp:revision>2</cp:revision>
  <cp:lastPrinted>2017-03-21T18:46:00Z</cp:lastPrinted>
  <dcterms:created xsi:type="dcterms:W3CDTF">2018-12-03T22:31:00Z</dcterms:created>
  <dcterms:modified xsi:type="dcterms:W3CDTF">2018-12-03T22:31:00Z</dcterms:modified>
</cp:coreProperties>
</file>